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0C" w:rsidRPr="000A3D0C" w:rsidRDefault="000A3D0C" w:rsidP="000A3D0C">
      <w:pPr>
        <w:jc w:val="center"/>
        <w:rPr>
          <w:b/>
          <w:sz w:val="28"/>
          <w:szCs w:val="28"/>
          <w:u w:val="single"/>
        </w:rPr>
      </w:pPr>
      <w:bookmarkStart w:id="0" w:name="_GoBack"/>
      <w:bookmarkEnd w:id="0"/>
      <w:r w:rsidRPr="000A3D0C">
        <w:rPr>
          <w:b/>
          <w:sz w:val="28"/>
          <w:szCs w:val="28"/>
          <w:u w:val="single"/>
        </w:rPr>
        <w:t>FACETS Sri Lanka 2025 Buyer Package</w:t>
      </w:r>
    </w:p>
    <w:p w:rsidR="000A3D0C" w:rsidRDefault="000A3D0C" w:rsidP="000A3D0C">
      <w:r>
        <w:t>1.      Special accommodation discounts: Enjoy discounts on 3 nights’ accommodation at a luxury 5-star     hotel during the 3 days of FACETS.</w:t>
      </w:r>
    </w:p>
    <w:p w:rsidR="000A3D0C" w:rsidRDefault="000A3D0C" w:rsidP="000A3D0C">
      <w:r>
        <w:t xml:space="preserve">2.      </w:t>
      </w:r>
      <w:proofErr w:type="spellStart"/>
      <w:r>
        <w:t>SriLankan</w:t>
      </w:r>
      <w:proofErr w:type="spellEnd"/>
      <w:r>
        <w:t xml:space="preserve"> Airlines exclusive offer: All participants and accompanying persons can receive up to:</w:t>
      </w:r>
    </w:p>
    <w:p w:rsidR="000A3D0C" w:rsidRDefault="000A3D0C" w:rsidP="000A3D0C">
      <w:pPr>
        <w:pStyle w:val="ListParagraph"/>
        <w:numPr>
          <w:ilvl w:val="0"/>
          <w:numId w:val="3"/>
        </w:numPr>
      </w:pPr>
      <w:r>
        <w:t>15% discount on economy class airfare</w:t>
      </w:r>
    </w:p>
    <w:p w:rsidR="000A3D0C" w:rsidRDefault="000A3D0C" w:rsidP="000A3D0C">
      <w:pPr>
        <w:pStyle w:val="ListParagraph"/>
        <w:numPr>
          <w:ilvl w:val="0"/>
          <w:numId w:val="3"/>
        </w:numPr>
      </w:pPr>
      <w:r>
        <w:t>10% discount on business class airfare</w:t>
      </w:r>
    </w:p>
    <w:p w:rsidR="000A3D0C" w:rsidRDefault="000A3D0C" w:rsidP="000A3D0C">
      <w:r>
        <w:t xml:space="preserve">(Discounts are applicable on prevailing market fares at the time of ticketing for delegates flying to Sri Lanka from any </w:t>
      </w:r>
      <w:proofErr w:type="spellStart"/>
      <w:r>
        <w:t>SriLankan</w:t>
      </w:r>
      <w:proofErr w:type="spellEnd"/>
      <w:r>
        <w:t xml:space="preserve"> Airlines online points.)</w:t>
      </w:r>
    </w:p>
    <w:p w:rsidR="000A3D0C" w:rsidRDefault="000A3D0C" w:rsidP="000A3D0C">
      <w:r>
        <w:t>3.            Complimentary entry: Free entrance to FACETS Sri Lanka 2025.</w:t>
      </w:r>
    </w:p>
    <w:p w:rsidR="000A3D0C" w:rsidRDefault="000A3D0C" w:rsidP="000A3D0C">
      <w:r>
        <w:t xml:space="preserve">4.            Access to the FACETS Sapphire Night Cocktails:  Participants can attend this glamorous    networking event, where international buyers, gem and </w:t>
      </w:r>
      <w:proofErr w:type="spellStart"/>
      <w:r>
        <w:t>jewellery</w:t>
      </w:r>
      <w:proofErr w:type="spellEnd"/>
      <w:r>
        <w:t xml:space="preserve"> experts, and key industry stakeholders will converge for an evening of celebration and collaboration, honoring Sri Lanka’s sapphire heritage.</w:t>
      </w:r>
    </w:p>
    <w:p w:rsidR="000A3D0C" w:rsidRDefault="000A3D0C" w:rsidP="000A3D0C">
      <w:r>
        <w:t>5.            Exclusive transportation arrangements:  Complimentary transport from Bandaranaike International Airport to the hotel and back.</w:t>
      </w:r>
    </w:p>
    <w:p w:rsidR="000A3D0C" w:rsidRDefault="000A3D0C" w:rsidP="000A3D0C">
      <w:r>
        <w:t>6.            Free daily transport: Between the hotel and the exhibition venue during the event.</w:t>
      </w:r>
    </w:p>
    <w:p w:rsidR="000A3D0C" w:rsidRDefault="000A3D0C" w:rsidP="000A3D0C">
      <w:r>
        <w:t>7.            Gem Mine Tour (7th January 2025): Participants will be treated to an elaborate one-day tour of Sri Lanka’s renowned sapphire mines and a traditional Sri Lankan buffet. This exclusive experience offers access to both underground and river mining operations, allowing participants to witness the advanced techniques that set Sri Lanka’s sapphire extraction methods apart.</w:t>
      </w:r>
    </w:p>
    <w:p w:rsidR="000A3D0C" w:rsidRDefault="000A3D0C" w:rsidP="000A3D0C">
      <w:r>
        <w:t>8.            On-site gemstone certification: A certified verification of gemstones purchased at the event by International Laboratory Services will be available at the venue.</w:t>
      </w:r>
    </w:p>
    <w:p w:rsidR="000A3D0C" w:rsidRDefault="000A3D0C" w:rsidP="000A3D0C">
      <w:r>
        <w:t>9.            On-site services: Currency exchange facilities and a special travel desk, including taxi services, will be available at the venue for participants' convenience.</w:t>
      </w:r>
    </w:p>
    <w:p w:rsidR="000A3D0C" w:rsidRDefault="000A3D0C" w:rsidP="000A3D0C">
      <w:r>
        <w:t>10.         Pre- and post-event excursions: Buyers can experience the beauty and heritage of Sri Lanka through exclusive pre- and post-FACETS excursions.</w:t>
      </w:r>
    </w:p>
    <w:p w:rsidR="000A3D0C" w:rsidRDefault="000A3D0C" w:rsidP="000A3D0C">
      <w:r>
        <w:t>11.         Women’s Power Breakfast titled “Gems of Influence”, a special event celebrating the contributions of inspiring women in our industry. On 6th January 2025 at 8.30am at the London Grill, Cinnamon Grand, Colombo</w:t>
      </w:r>
    </w:p>
    <w:p w:rsidR="000A3D0C" w:rsidRDefault="000A3D0C" w:rsidP="000A3D0C">
      <w:r>
        <w:t>12.         An exclusive opportunity to explore potential business and investment prospects in Sri Lanka through a visit to the Colombo Port City and the Port City Commission. This visit will provide valuable insights into the opportunities available for setting up businesses in this dynamic development, which is poised to be a significant economic hub in the region.</w:t>
      </w:r>
    </w:p>
    <w:p w:rsidR="000A3D0C" w:rsidRDefault="000A3D0C" w:rsidP="000A3D0C"/>
    <w:p w:rsidR="000A3D0C" w:rsidRDefault="000A3D0C" w:rsidP="000A3D0C">
      <w:r>
        <w:t>13.         The Buyers Golf Tournament at the prestigious Royal Colombo Golf Club. This exclusive event provides a wonderful opportunity to network with key industry players in a relaxed and competitive setting.</w:t>
      </w:r>
    </w:p>
    <w:p w:rsidR="000A3D0C" w:rsidRDefault="000A3D0C" w:rsidP="000A3D0C">
      <w:r>
        <w:t>14.         Special limited early bird offer for first time buyers: 2 free Room nights for purchases for US$ 30,000 or more at the Exhibition.</w:t>
      </w:r>
    </w:p>
    <w:p w:rsidR="000A3D0C" w:rsidRDefault="000A3D0C" w:rsidP="000A3D0C"/>
    <w:sectPr w:rsidR="000A3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68DA"/>
    <w:multiLevelType w:val="hybridMultilevel"/>
    <w:tmpl w:val="6108D252"/>
    <w:lvl w:ilvl="0" w:tplc="04090001">
      <w:start w:val="1"/>
      <w:numFmt w:val="bullet"/>
      <w:lvlText w:val=""/>
      <w:lvlJc w:val="left"/>
      <w:pPr>
        <w:ind w:left="816" w:hanging="45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B129B"/>
    <w:multiLevelType w:val="hybridMultilevel"/>
    <w:tmpl w:val="DD80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10C66"/>
    <w:multiLevelType w:val="hybridMultilevel"/>
    <w:tmpl w:val="23967DD2"/>
    <w:lvl w:ilvl="0" w:tplc="A184C06A">
      <w:numFmt w:val="bullet"/>
      <w:lvlText w:val="·"/>
      <w:lvlJc w:val="left"/>
      <w:pPr>
        <w:ind w:left="816" w:hanging="456"/>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0C"/>
    <w:rsid w:val="000A3D0C"/>
    <w:rsid w:val="003328B5"/>
    <w:rsid w:val="00584BB0"/>
    <w:rsid w:val="005D740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E070-2DC9-4D64-82E4-BD3E0DC1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2024-11-07T11:22:00Z</dcterms:created>
  <dcterms:modified xsi:type="dcterms:W3CDTF">2024-11-07T11:22:00Z</dcterms:modified>
</cp:coreProperties>
</file>